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01EA" w14:textId="12C5B055" w:rsidR="0039791F" w:rsidRPr="004C5D13" w:rsidRDefault="00D62526" w:rsidP="00D62526">
      <w:pPr>
        <w:jc w:val="center"/>
        <w:rPr>
          <w:color w:val="FF0000"/>
          <w:sz w:val="40"/>
          <w:szCs w:val="40"/>
        </w:rPr>
      </w:pPr>
      <w:r w:rsidRPr="004C5D13">
        <w:rPr>
          <w:color w:val="FF0000"/>
          <w:sz w:val="40"/>
          <w:szCs w:val="40"/>
        </w:rPr>
        <w:t xml:space="preserve">UKRAINIAN RELIEF – </w:t>
      </w:r>
      <w:r w:rsidR="004C5D13">
        <w:rPr>
          <w:color w:val="FF0000"/>
          <w:sz w:val="40"/>
          <w:szCs w:val="40"/>
        </w:rPr>
        <w:t>YOU CAN HELP</w:t>
      </w:r>
    </w:p>
    <w:p w14:paraId="226FB080" w14:textId="77777777" w:rsidR="00E50D93" w:rsidRDefault="00E50D93" w:rsidP="00D62526">
      <w:pPr>
        <w:rPr>
          <w:sz w:val="32"/>
          <w:szCs w:val="32"/>
        </w:rPr>
      </w:pPr>
    </w:p>
    <w:p w14:paraId="5D317EBD" w14:textId="70450221" w:rsidR="00D62526" w:rsidRDefault="00D62526" w:rsidP="00D62526">
      <w:pPr>
        <w:rPr>
          <w:sz w:val="32"/>
          <w:szCs w:val="32"/>
        </w:rPr>
      </w:pPr>
      <w:r>
        <w:rPr>
          <w:sz w:val="32"/>
          <w:szCs w:val="32"/>
        </w:rPr>
        <w:t>There is considerable willingness in the village to support the people of Ukraine in their current plight. Thanks to the many people who have already made contributions in various ways.</w:t>
      </w:r>
      <w:r w:rsidR="00BA5B3C">
        <w:rPr>
          <w:sz w:val="32"/>
          <w:szCs w:val="32"/>
        </w:rPr>
        <w:t xml:space="preserve"> The best advice now is that cash donations are needed, the response to requests for warm clothing and bedding has been fantastic but now it is medicines</w:t>
      </w:r>
      <w:r w:rsidR="00E45BCE">
        <w:rPr>
          <w:sz w:val="32"/>
          <w:szCs w:val="32"/>
        </w:rPr>
        <w:t xml:space="preserve"> etc</w:t>
      </w:r>
      <w:r w:rsidR="00BA5B3C">
        <w:rPr>
          <w:sz w:val="32"/>
          <w:szCs w:val="32"/>
        </w:rPr>
        <w:t xml:space="preserve"> that are crucial. Having had conversations with a number of people in the village I am happy to recommend that the most effective way to make a financial contribution is via the</w:t>
      </w:r>
    </w:p>
    <w:p w14:paraId="3B253E59" w14:textId="25CA29DB" w:rsidR="00BA5B3C" w:rsidRPr="00BA5B3C" w:rsidRDefault="00BA5B3C" w:rsidP="00BA5B3C">
      <w:pPr>
        <w:jc w:val="center"/>
        <w:rPr>
          <w:color w:val="FF0000"/>
          <w:sz w:val="52"/>
          <w:szCs w:val="52"/>
        </w:rPr>
      </w:pPr>
      <w:r w:rsidRPr="00BA5B3C">
        <w:rPr>
          <w:color w:val="FF0000"/>
          <w:sz w:val="52"/>
          <w:szCs w:val="52"/>
        </w:rPr>
        <w:t>Disasters Emergency Committee</w:t>
      </w:r>
    </w:p>
    <w:p w14:paraId="57B481DC" w14:textId="66ED91CF" w:rsidR="00BA5B3C" w:rsidRDefault="00BA5B3C" w:rsidP="00BA5B3C">
      <w:pPr>
        <w:jc w:val="center"/>
        <w:rPr>
          <w:color w:val="FF0000"/>
          <w:sz w:val="40"/>
          <w:szCs w:val="40"/>
        </w:rPr>
      </w:pPr>
      <w:r w:rsidRPr="00BA5B3C">
        <w:rPr>
          <w:color w:val="FF0000"/>
          <w:sz w:val="40"/>
          <w:szCs w:val="40"/>
        </w:rPr>
        <w:t>The easy way is to go on-line via: dec.org.uk</w:t>
      </w:r>
    </w:p>
    <w:p w14:paraId="42FF95A1" w14:textId="50A82E8D" w:rsidR="00EB7D58" w:rsidRDefault="00EB7D58" w:rsidP="00EB7D58">
      <w:pPr>
        <w:jc w:val="both"/>
        <w:rPr>
          <w:sz w:val="32"/>
          <w:szCs w:val="32"/>
        </w:rPr>
      </w:pPr>
      <w:r>
        <w:rPr>
          <w:sz w:val="32"/>
          <w:szCs w:val="32"/>
        </w:rPr>
        <w:t>The home page will give you an option for the Ukraine. If you are a tax</w:t>
      </w:r>
      <w:r w:rsidR="00E45BCE">
        <w:rPr>
          <w:sz w:val="32"/>
          <w:szCs w:val="32"/>
        </w:rPr>
        <w:t>-</w:t>
      </w:r>
      <w:r>
        <w:rPr>
          <w:sz w:val="32"/>
          <w:szCs w:val="32"/>
        </w:rPr>
        <w:t>payer please click on Gift Aid as this will increase your contribution by 20%. If you don’t have e-mail most banks are accepting contributions to DEC.</w:t>
      </w:r>
    </w:p>
    <w:p w14:paraId="19A4AC6B" w14:textId="1D38CE63" w:rsidR="00EB7D58" w:rsidRDefault="00EB7D58" w:rsidP="00EB7D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understand that </w:t>
      </w:r>
      <w:proofErr w:type="spellStart"/>
      <w:r>
        <w:rPr>
          <w:sz w:val="32"/>
          <w:szCs w:val="32"/>
        </w:rPr>
        <w:t>Heacham</w:t>
      </w:r>
      <w:proofErr w:type="spellEnd"/>
      <w:r>
        <w:rPr>
          <w:sz w:val="32"/>
          <w:szCs w:val="32"/>
        </w:rPr>
        <w:t xml:space="preserve"> Football Club will still be accepting donations of clothing</w:t>
      </w:r>
      <w:r w:rsidR="00E45BCE">
        <w:rPr>
          <w:sz w:val="32"/>
          <w:szCs w:val="32"/>
        </w:rPr>
        <w:t>,</w:t>
      </w:r>
      <w:r>
        <w:rPr>
          <w:sz w:val="32"/>
          <w:szCs w:val="32"/>
        </w:rPr>
        <w:t xml:space="preserve"> bedding and other materials next Saturday 12</w:t>
      </w:r>
      <w:r w:rsidRPr="00EB7D5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at their Clubhouse. They are working with the Red Cross</w:t>
      </w:r>
      <w:r w:rsidR="004C5D13">
        <w:rPr>
          <w:sz w:val="32"/>
          <w:szCs w:val="32"/>
        </w:rPr>
        <w:t>.</w:t>
      </w:r>
    </w:p>
    <w:p w14:paraId="13E9FC28" w14:textId="2752728D" w:rsidR="004C5D13" w:rsidRDefault="004C5D13" w:rsidP="00EB7D58">
      <w:pPr>
        <w:jc w:val="both"/>
        <w:rPr>
          <w:sz w:val="32"/>
          <w:szCs w:val="32"/>
        </w:rPr>
      </w:pPr>
      <w:r>
        <w:rPr>
          <w:sz w:val="32"/>
          <w:szCs w:val="32"/>
        </w:rPr>
        <w:t>There is likely to be a fund-raiser in the village later in the year, watch for details.</w:t>
      </w:r>
    </w:p>
    <w:p w14:paraId="210142BF" w14:textId="3067068A" w:rsidR="00E45BCE" w:rsidRDefault="00E45BCE" w:rsidP="00EB7D58">
      <w:pPr>
        <w:jc w:val="both"/>
        <w:rPr>
          <w:sz w:val="32"/>
          <w:szCs w:val="32"/>
        </w:rPr>
      </w:pPr>
      <w:r>
        <w:rPr>
          <w:sz w:val="32"/>
          <w:szCs w:val="32"/>
        </w:rPr>
        <w:t>Many thanks for your help and support.</w:t>
      </w:r>
    </w:p>
    <w:p w14:paraId="7B72B944" w14:textId="7B3A5D6F" w:rsidR="00E45BCE" w:rsidRDefault="00E45BCE" w:rsidP="00EB7D58">
      <w:pPr>
        <w:jc w:val="both"/>
        <w:rPr>
          <w:sz w:val="32"/>
          <w:szCs w:val="32"/>
        </w:rPr>
      </w:pPr>
    </w:p>
    <w:p w14:paraId="040704DF" w14:textId="77777777" w:rsidR="00E50D93" w:rsidRDefault="00E50D93" w:rsidP="00EB7D58">
      <w:pPr>
        <w:jc w:val="both"/>
        <w:rPr>
          <w:sz w:val="32"/>
          <w:szCs w:val="32"/>
        </w:rPr>
      </w:pPr>
    </w:p>
    <w:p w14:paraId="091F75B8" w14:textId="31D2EE26" w:rsidR="00E45BCE" w:rsidRPr="00EB7D58" w:rsidRDefault="00E45BCE" w:rsidP="00EB7D58">
      <w:pPr>
        <w:jc w:val="both"/>
        <w:rPr>
          <w:sz w:val="32"/>
          <w:szCs w:val="32"/>
        </w:rPr>
      </w:pPr>
      <w:r>
        <w:rPr>
          <w:sz w:val="32"/>
          <w:szCs w:val="32"/>
        </w:rPr>
        <w:t>Colin Venes                                                                           7</w:t>
      </w:r>
      <w:r w:rsidRPr="00E45BC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2022.</w:t>
      </w:r>
    </w:p>
    <w:sectPr w:rsidR="00E45BCE" w:rsidRPr="00EB7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26"/>
    <w:rsid w:val="0039791F"/>
    <w:rsid w:val="004C5D13"/>
    <w:rsid w:val="00BA5B3C"/>
    <w:rsid w:val="00C0329A"/>
    <w:rsid w:val="00D612B9"/>
    <w:rsid w:val="00D62526"/>
    <w:rsid w:val="00E45BCE"/>
    <w:rsid w:val="00E50D93"/>
    <w:rsid w:val="00E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F8FC"/>
  <w15:chartTrackingRefBased/>
  <w15:docId w15:val="{EF4C5984-1B4F-43AC-839F-CA29CDC1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Venes</dc:creator>
  <cp:keywords/>
  <dc:description/>
  <cp:lastModifiedBy>Thornham</cp:lastModifiedBy>
  <cp:revision>2</cp:revision>
  <cp:lastPrinted>2022-03-07T11:33:00Z</cp:lastPrinted>
  <dcterms:created xsi:type="dcterms:W3CDTF">2022-03-07T21:03:00Z</dcterms:created>
  <dcterms:modified xsi:type="dcterms:W3CDTF">2022-03-07T21:03:00Z</dcterms:modified>
</cp:coreProperties>
</file>